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CFA6A"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附件：</w:t>
      </w:r>
    </w:p>
    <w:p w14:paraId="6B210C48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 xml:space="preserve">表1 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eastAsia="zh-CN"/>
        </w:rPr>
        <w:t>全国普通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高校计算机基础教学发展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十年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指数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前100名）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482"/>
        <w:gridCol w:w="1882"/>
      </w:tblGrid>
      <w:tr w14:paraId="4AF21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tblHeader/>
          <w:jc w:val="center"/>
        </w:trPr>
        <w:tc>
          <w:tcPr>
            <w:tcW w:w="2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23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78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F4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5617C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E3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1C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8D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</w:tr>
      <w:tr w14:paraId="35EC5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4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3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FA2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</w:tr>
      <w:tr w14:paraId="41E48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8A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E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83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</w:tr>
      <w:tr w14:paraId="72BF7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4B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B5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22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</w:tr>
      <w:tr w14:paraId="07311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9D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42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C2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</w:tr>
      <w:tr w14:paraId="41BB8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C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00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25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</w:tr>
      <w:tr w14:paraId="1F7FD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26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7D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51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</w:tr>
      <w:tr w14:paraId="3792F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5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7F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F6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</w:tr>
      <w:tr w14:paraId="5EBD3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F3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02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ED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</w:tr>
      <w:tr w14:paraId="1272F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CD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7B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BA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</w:tr>
      <w:tr w14:paraId="194C2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34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17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91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</w:t>
            </w:r>
          </w:p>
        </w:tc>
      </w:tr>
      <w:tr w14:paraId="341CA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F2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E7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2F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</w:t>
            </w:r>
          </w:p>
        </w:tc>
      </w:tr>
      <w:tr w14:paraId="42CAC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69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57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09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</w:t>
            </w:r>
          </w:p>
        </w:tc>
      </w:tr>
      <w:tr w14:paraId="2E4D3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1C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B0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2C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</w:t>
            </w:r>
          </w:p>
        </w:tc>
      </w:tr>
      <w:tr w14:paraId="1BFB4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D8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0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0B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</w:t>
            </w:r>
          </w:p>
        </w:tc>
      </w:tr>
      <w:tr w14:paraId="3CCAE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13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西南石油大学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40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CC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16</w:t>
            </w:r>
          </w:p>
        </w:tc>
      </w:tr>
      <w:tr w14:paraId="5FFA2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67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FA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E7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17</w:t>
            </w:r>
          </w:p>
        </w:tc>
      </w:tr>
      <w:tr w14:paraId="5EB5E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89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EA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9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</w:t>
            </w:r>
          </w:p>
        </w:tc>
      </w:tr>
      <w:tr w14:paraId="1D029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2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68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7A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</w:t>
            </w:r>
          </w:p>
        </w:tc>
      </w:tr>
      <w:tr w14:paraId="5FB6F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3E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北京联合大学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3A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32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</w:p>
        </w:tc>
      </w:tr>
      <w:tr w14:paraId="30186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9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6E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A6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21</w:t>
            </w:r>
          </w:p>
        </w:tc>
      </w:tr>
      <w:tr w14:paraId="4D468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25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5D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338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22</w:t>
            </w:r>
          </w:p>
        </w:tc>
      </w:tr>
      <w:tr w14:paraId="619FF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9D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FD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06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23</w:t>
            </w:r>
          </w:p>
        </w:tc>
      </w:tr>
      <w:tr w14:paraId="65999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9F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桂林电子科技大学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F7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29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24</w:t>
            </w:r>
          </w:p>
        </w:tc>
      </w:tr>
      <w:tr w14:paraId="18001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23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9B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C6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25</w:t>
            </w:r>
          </w:p>
        </w:tc>
      </w:tr>
      <w:tr w14:paraId="23FFF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D2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西安邮电大学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32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69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26</w:t>
            </w:r>
          </w:p>
        </w:tc>
      </w:tr>
      <w:tr w14:paraId="343C6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B9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B6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93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27</w:t>
            </w:r>
          </w:p>
        </w:tc>
      </w:tr>
      <w:tr w14:paraId="2EB0C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B0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D9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BD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28</w:t>
            </w:r>
          </w:p>
        </w:tc>
      </w:tr>
      <w:tr w14:paraId="3226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D7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2E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A5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29</w:t>
            </w:r>
          </w:p>
        </w:tc>
      </w:tr>
      <w:tr w14:paraId="7D156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09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99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7E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30</w:t>
            </w:r>
          </w:p>
        </w:tc>
      </w:tr>
      <w:tr w14:paraId="54B14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1B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39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70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31</w:t>
            </w:r>
          </w:p>
        </w:tc>
      </w:tr>
      <w:tr w14:paraId="1D5B2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42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B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71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32</w:t>
            </w:r>
          </w:p>
        </w:tc>
      </w:tr>
      <w:tr w14:paraId="2F1DD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71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24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01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33</w:t>
            </w:r>
          </w:p>
        </w:tc>
      </w:tr>
      <w:tr w14:paraId="6C5B9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F9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B6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F8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34</w:t>
            </w:r>
          </w:p>
        </w:tc>
      </w:tr>
      <w:tr w14:paraId="22F4B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0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C5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B1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35</w:t>
            </w:r>
          </w:p>
        </w:tc>
      </w:tr>
      <w:tr w14:paraId="401E1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1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9F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0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36</w:t>
            </w:r>
          </w:p>
        </w:tc>
      </w:tr>
      <w:tr w14:paraId="015D2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28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昆明理工大学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6F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02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37</w:t>
            </w:r>
          </w:p>
        </w:tc>
      </w:tr>
      <w:tr w14:paraId="5733E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9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南京理工大学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9B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77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38</w:t>
            </w:r>
          </w:p>
        </w:tc>
      </w:tr>
      <w:tr w14:paraId="76CD3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5A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8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4A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39</w:t>
            </w:r>
          </w:p>
        </w:tc>
      </w:tr>
      <w:tr w14:paraId="5F574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EE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E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44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40</w:t>
            </w:r>
          </w:p>
        </w:tc>
      </w:tr>
      <w:tr w14:paraId="297A8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98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D0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D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41</w:t>
            </w:r>
          </w:p>
        </w:tc>
      </w:tr>
      <w:tr w14:paraId="7711A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8F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F1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65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42</w:t>
            </w:r>
          </w:p>
        </w:tc>
      </w:tr>
      <w:tr w14:paraId="0C2AB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FF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0D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5F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43</w:t>
            </w:r>
          </w:p>
        </w:tc>
      </w:tr>
      <w:tr w14:paraId="127AE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F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29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56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44</w:t>
            </w:r>
          </w:p>
        </w:tc>
      </w:tr>
      <w:tr w14:paraId="7FC0E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F7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中央民族大学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F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FB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45</w:t>
            </w:r>
          </w:p>
        </w:tc>
      </w:tr>
      <w:tr w14:paraId="46D52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2D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85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1C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46</w:t>
            </w:r>
          </w:p>
        </w:tc>
      </w:tr>
      <w:tr w14:paraId="3CBD7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42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F0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1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47</w:t>
            </w:r>
          </w:p>
        </w:tc>
      </w:tr>
      <w:tr w14:paraId="5703F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AA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郑州轻工业大学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EC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95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48</w:t>
            </w:r>
          </w:p>
        </w:tc>
      </w:tr>
      <w:tr w14:paraId="2DAFA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52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北方工业大学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94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B4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49</w:t>
            </w:r>
          </w:p>
        </w:tc>
      </w:tr>
      <w:tr w14:paraId="4529B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46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86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A8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50</w:t>
            </w:r>
          </w:p>
        </w:tc>
      </w:tr>
      <w:tr w14:paraId="5A0E9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1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华南理工大学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37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E8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51</w:t>
            </w:r>
          </w:p>
        </w:tc>
      </w:tr>
      <w:tr w14:paraId="6F797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10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8C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3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52</w:t>
            </w:r>
          </w:p>
        </w:tc>
      </w:tr>
      <w:tr w14:paraId="0395C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BB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8F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BE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53</w:t>
            </w:r>
          </w:p>
        </w:tc>
      </w:tr>
      <w:tr w14:paraId="78903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74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乐山师范学院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6E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79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54</w:t>
            </w:r>
          </w:p>
        </w:tc>
      </w:tr>
      <w:tr w14:paraId="04CCF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A8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EE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9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55</w:t>
            </w:r>
          </w:p>
        </w:tc>
      </w:tr>
      <w:tr w14:paraId="0BF17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51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重庆邮电大学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34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BE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56</w:t>
            </w:r>
          </w:p>
        </w:tc>
      </w:tr>
      <w:tr w14:paraId="1845B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A2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08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B4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57</w:t>
            </w:r>
          </w:p>
        </w:tc>
      </w:tr>
      <w:tr w14:paraId="6CD42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9D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E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19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58</w:t>
            </w:r>
          </w:p>
        </w:tc>
      </w:tr>
      <w:tr w14:paraId="39B86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27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0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B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59</w:t>
            </w:r>
          </w:p>
        </w:tc>
      </w:tr>
      <w:tr w14:paraId="1FEF3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92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成都师范学院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43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19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60</w:t>
            </w:r>
          </w:p>
        </w:tc>
      </w:tr>
      <w:tr w14:paraId="703C0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5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B2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4E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61</w:t>
            </w:r>
          </w:p>
        </w:tc>
      </w:tr>
      <w:tr w14:paraId="5BDC9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37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广东东软学院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8E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76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62</w:t>
            </w:r>
          </w:p>
        </w:tc>
      </w:tr>
      <w:tr w14:paraId="23002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B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76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45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63</w:t>
            </w:r>
          </w:p>
        </w:tc>
      </w:tr>
      <w:tr w14:paraId="40A2F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B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C8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64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64</w:t>
            </w:r>
          </w:p>
        </w:tc>
      </w:tr>
      <w:tr w14:paraId="57E42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E6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河南理工大学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CD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42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65</w:t>
            </w:r>
          </w:p>
        </w:tc>
      </w:tr>
      <w:tr w14:paraId="51AD6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9E0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98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C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66</w:t>
            </w:r>
          </w:p>
        </w:tc>
      </w:tr>
      <w:tr w14:paraId="35EEC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FA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8C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FD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67</w:t>
            </w:r>
          </w:p>
        </w:tc>
      </w:tr>
      <w:tr w14:paraId="01861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11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北华大学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E5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11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68</w:t>
            </w:r>
          </w:p>
        </w:tc>
      </w:tr>
      <w:tr w14:paraId="6A9EB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86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石河子大学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9C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FB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69</w:t>
            </w:r>
          </w:p>
        </w:tc>
      </w:tr>
      <w:tr w14:paraId="42199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82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40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E8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70</w:t>
            </w:r>
          </w:p>
        </w:tc>
      </w:tr>
      <w:tr w14:paraId="64214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E7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F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E21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71</w:t>
            </w:r>
          </w:p>
        </w:tc>
      </w:tr>
      <w:tr w14:paraId="72879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7A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上海财经大学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3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CF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72</w:t>
            </w:r>
          </w:p>
        </w:tc>
      </w:tr>
      <w:tr w14:paraId="20BF8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27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重庆文理学院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9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38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73</w:t>
            </w:r>
          </w:p>
        </w:tc>
      </w:tr>
      <w:tr w14:paraId="0ED3B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76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06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91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74</w:t>
            </w:r>
          </w:p>
        </w:tc>
      </w:tr>
      <w:tr w14:paraId="59A28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F9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山东交通学院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08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87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75</w:t>
            </w:r>
          </w:p>
        </w:tc>
      </w:tr>
      <w:tr w14:paraId="29797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63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2E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69F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76</w:t>
            </w:r>
          </w:p>
        </w:tc>
      </w:tr>
      <w:tr w14:paraId="709B9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65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1D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984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77</w:t>
            </w:r>
          </w:p>
        </w:tc>
      </w:tr>
      <w:tr w14:paraId="7A8C9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D0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C8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39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78</w:t>
            </w:r>
          </w:p>
        </w:tc>
      </w:tr>
      <w:tr w14:paraId="5BFE0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A1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河北工程大学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24B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E7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79</w:t>
            </w:r>
          </w:p>
        </w:tc>
      </w:tr>
      <w:tr w14:paraId="5A813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B8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FE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7F8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80</w:t>
            </w:r>
          </w:p>
        </w:tc>
      </w:tr>
      <w:tr w14:paraId="018BC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3E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F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75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81</w:t>
            </w:r>
          </w:p>
        </w:tc>
      </w:tr>
      <w:tr w14:paraId="447A2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E7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河北农业大学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2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CB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82</w:t>
            </w:r>
          </w:p>
        </w:tc>
      </w:tr>
      <w:tr w14:paraId="09FFA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10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19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C0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83</w:t>
            </w:r>
          </w:p>
        </w:tc>
      </w:tr>
      <w:tr w14:paraId="6EE55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905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93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0C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84</w:t>
            </w:r>
          </w:p>
        </w:tc>
      </w:tr>
      <w:tr w14:paraId="730AF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B8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石家庄铁道大学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EA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A0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85</w:t>
            </w:r>
          </w:p>
        </w:tc>
      </w:tr>
      <w:tr w14:paraId="403D4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CE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A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02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86</w:t>
            </w:r>
          </w:p>
        </w:tc>
      </w:tr>
      <w:tr w14:paraId="05F09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B6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南阳理工学院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00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1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87</w:t>
            </w:r>
          </w:p>
        </w:tc>
      </w:tr>
      <w:tr w14:paraId="2377C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C7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东莞理工学院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4C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36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88</w:t>
            </w:r>
          </w:p>
        </w:tc>
      </w:tr>
      <w:tr w14:paraId="6E2C7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7C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西安理工大学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B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51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89</w:t>
            </w:r>
          </w:p>
        </w:tc>
      </w:tr>
      <w:tr w14:paraId="2FF48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D1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鲁东大学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13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40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90</w:t>
            </w:r>
          </w:p>
        </w:tc>
      </w:tr>
      <w:tr w14:paraId="0DE0E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EA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武汉工程大学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35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EB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91</w:t>
            </w:r>
          </w:p>
        </w:tc>
      </w:tr>
      <w:tr w14:paraId="20171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B1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中原工学院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D0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0E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92</w:t>
            </w:r>
          </w:p>
        </w:tc>
      </w:tr>
      <w:tr w14:paraId="1E55F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14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哈尔滨工程大学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24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6E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93</w:t>
            </w:r>
          </w:p>
        </w:tc>
      </w:tr>
      <w:tr w14:paraId="69256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6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7E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40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94</w:t>
            </w:r>
          </w:p>
        </w:tc>
      </w:tr>
      <w:tr w14:paraId="055AB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91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山东工商学院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2D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94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95</w:t>
            </w:r>
          </w:p>
        </w:tc>
      </w:tr>
      <w:tr w14:paraId="6EC4D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BB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DE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8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96</w:t>
            </w:r>
          </w:p>
        </w:tc>
      </w:tr>
      <w:tr w14:paraId="092FA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1C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B1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38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97</w:t>
            </w:r>
          </w:p>
        </w:tc>
      </w:tr>
      <w:tr w14:paraId="20E82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45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2A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97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98</w:t>
            </w:r>
          </w:p>
        </w:tc>
      </w:tr>
      <w:tr w14:paraId="2BE91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78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40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27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99</w:t>
            </w:r>
          </w:p>
        </w:tc>
      </w:tr>
      <w:tr w14:paraId="2CA44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47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14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3B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100</w:t>
            </w:r>
          </w:p>
        </w:tc>
      </w:tr>
    </w:tbl>
    <w:p w14:paraId="5DEB12D1">
      <w:pPr>
        <w:rPr>
          <w:rFonts w:hint="eastAsia" w:ascii="仿宋" w:hAnsi="仿宋" w:eastAsia="仿宋" w:cs="仿宋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439BF438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表2 全国“双一流”建设高校计算机基础教学发展十年指数（前20名）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482"/>
        <w:gridCol w:w="1882"/>
      </w:tblGrid>
      <w:tr w14:paraId="5333F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tblHeader/>
          <w:jc w:val="center"/>
        </w:trPr>
        <w:tc>
          <w:tcPr>
            <w:tcW w:w="2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F7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7D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93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252F1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4E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C38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5B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</w:tr>
      <w:tr w14:paraId="582AE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6C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79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9A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</w:tr>
      <w:tr w14:paraId="698DE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4F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2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BEF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</w:tr>
      <w:tr w14:paraId="153DB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A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6A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DF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</w:tr>
      <w:tr w14:paraId="2D85C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E5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E3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D8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</w:tr>
      <w:tr w14:paraId="5C9BF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1D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54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C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</w:tr>
      <w:tr w14:paraId="04B5A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B6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8E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A9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</w:tr>
      <w:tr w14:paraId="2DE68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B1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E1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A9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</w:tr>
      <w:tr w14:paraId="43486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CC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E8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8C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</w:tr>
      <w:tr w14:paraId="3576F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4C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F7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4B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</w:tr>
      <w:tr w14:paraId="1E2B8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3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9A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C2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</w:t>
            </w:r>
          </w:p>
        </w:tc>
      </w:tr>
      <w:tr w14:paraId="20C0A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87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80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9E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</w:t>
            </w:r>
          </w:p>
        </w:tc>
      </w:tr>
      <w:tr w14:paraId="4EA85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C5F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01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68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</w:t>
            </w:r>
          </w:p>
        </w:tc>
      </w:tr>
      <w:tr w14:paraId="5A6B7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B0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71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85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</w:t>
            </w:r>
          </w:p>
        </w:tc>
      </w:tr>
      <w:tr w14:paraId="0DAB2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D1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西南石油大学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D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9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</w:t>
            </w:r>
          </w:p>
        </w:tc>
      </w:tr>
      <w:tr w14:paraId="77A67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FA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13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19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16</w:t>
            </w:r>
          </w:p>
        </w:tc>
      </w:tr>
      <w:tr w14:paraId="0857A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6C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99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50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17</w:t>
            </w:r>
          </w:p>
        </w:tc>
      </w:tr>
      <w:tr w14:paraId="17B9E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A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7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51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</w:t>
            </w:r>
          </w:p>
        </w:tc>
      </w:tr>
      <w:tr w14:paraId="3F73A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39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D0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1D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</w:t>
            </w:r>
          </w:p>
        </w:tc>
      </w:tr>
      <w:tr w14:paraId="42D86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D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BA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05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</w:p>
        </w:tc>
      </w:tr>
    </w:tbl>
    <w:p w14:paraId="5EC80729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</w:p>
    <w:p w14:paraId="4452061D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表3 全国地方本科院校计算机基础教学发展十年指数（前20名）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482"/>
        <w:gridCol w:w="1882"/>
      </w:tblGrid>
      <w:tr w14:paraId="29416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tblHeader/>
          <w:jc w:val="center"/>
        </w:trPr>
        <w:tc>
          <w:tcPr>
            <w:tcW w:w="2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38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1B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3D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4AFE0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8D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3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0A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</w:tr>
      <w:tr w14:paraId="55FB6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2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西南石油大学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8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97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</w:tr>
      <w:tr w14:paraId="02C3A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DA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4B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BC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</w:tr>
      <w:tr w14:paraId="043C1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D0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北京联合大学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99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73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</w:tr>
      <w:tr w14:paraId="70B3E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3F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60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48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</w:tr>
      <w:tr w14:paraId="00335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0D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桂林电子科技大学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A3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0E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</w:tr>
      <w:tr w14:paraId="251FA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B8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西安邮电大学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65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3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</w:tr>
      <w:tr w14:paraId="1BF22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00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0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42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</w:tr>
      <w:tr w14:paraId="0E78A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EC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D1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530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</w:tr>
      <w:tr w14:paraId="2EAE6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4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BD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A1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</w:tr>
      <w:tr w14:paraId="504F3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4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75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3B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</w:t>
            </w:r>
          </w:p>
        </w:tc>
      </w:tr>
      <w:tr w14:paraId="3CB4C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75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昆明理工大学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CE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2C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</w:t>
            </w:r>
          </w:p>
        </w:tc>
      </w:tr>
      <w:tr w14:paraId="5A75E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E7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0E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3B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</w:t>
            </w:r>
          </w:p>
        </w:tc>
      </w:tr>
      <w:tr w14:paraId="398EF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B7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E6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6F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</w:t>
            </w:r>
          </w:p>
        </w:tc>
      </w:tr>
      <w:tr w14:paraId="0903F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37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B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F7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</w:t>
            </w:r>
          </w:p>
        </w:tc>
      </w:tr>
      <w:tr w14:paraId="7546A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62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57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64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16</w:t>
            </w:r>
          </w:p>
        </w:tc>
      </w:tr>
      <w:tr w14:paraId="3E53A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62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79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C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17</w:t>
            </w:r>
          </w:p>
        </w:tc>
      </w:tr>
      <w:tr w14:paraId="608B8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4A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F0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925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</w:t>
            </w:r>
          </w:p>
        </w:tc>
      </w:tr>
      <w:tr w14:paraId="129AC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E3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郑州轻工业大学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61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74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</w:t>
            </w:r>
          </w:p>
        </w:tc>
      </w:tr>
      <w:tr w14:paraId="62C0D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FC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北方工业大学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A8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E4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</w:p>
        </w:tc>
      </w:tr>
    </w:tbl>
    <w:p w14:paraId="5870E38E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</w:p>
    <w:p w14:paraId="78754CDF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表4 全国综合类本科院校计算机基础教学发展十年指数（前20名）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482"/>
        <w:gridCol w:w="1882"/>
      </w:tblGrid>
      <w:tr w14:paraId="79B5C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tblHeader/>
          <w:jc w:val="center"/>
        </w:trPr>
        <w:tc>
          <w:tcPr>
            <w:tcW w:w="2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C8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3B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5C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3C05A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D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46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0E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</w:tr>
      <w:tr w14:paraId="70023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8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D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0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</w:tr>
      <w:tr w14:paraId="6E4F0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F2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08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53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</w:tr>
      <w:tr w14:paraId="68BBD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B1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06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1D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</w:tr>
      <w:tr w14:paraId="78912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C9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B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FF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</w:tr>
      <w:tr w14:paraId="5A66B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BC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2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2B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</w:tr>
      <w:tr w14:paraId="51E4C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26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5B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E1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</w:tr>
      <w:tr w14:paraId="69601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42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F8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90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</w:tr>
      <w:tr w14:paraId="007DE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EF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4E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70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</w:tr>
      <w:tr w14:paraId="0E580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5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北京联合大学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17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CB2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</w:tr>
      <w:tr w14:paraId="225AC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99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FC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71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</w:t>
            </w:r>
          </w:p>
        </w:tc>
      </w:tr>
      <w:tr w14:paraId="68C75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5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15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A1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</w:t>
            </w:r>
          </w:p>
        </w:tc>
      </w:tr>
      <w:tr w14:paraId="59A7F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FC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CA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90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</w:t>
            </w:r>
          </w:p>
        </w:tc>
      </w:tr>
      <w:tr w14:paraId="27A79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D0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E5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E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</w:t>
            </w:r>
          </w:p>
        </w:tc>
      </w:tr>
      <w:tr w14:paraId="31EA7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F5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A8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6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</w:t>
            </w:r>
          </w:p>
        </w:tc>
      </w:tr>
      <w:tr w14:paraId="1F869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11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中央民族大学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1E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E3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16</w:t>
            </w:r>
          </w:p>
        </w:tc>
      </w:tr>
      <w:tr w14:paraId="3ED55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0B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6D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C3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17</w:t>
            </w:r>
          </w:p>
        </w:tc>
      </w:tr>
      <w:tr w14:paraId="2AF9E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06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1F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9D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</w:t>
            </w:r>
          </w:p>
        </w:tc>
      </w:tr>
      <w:tr w14:paraId="04CB9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7D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E5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2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</w:t>
            </w:r>
          </w:p>
        </w:tc>
      </w:tr>
      <w:tr w14:paraId="08557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15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7B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80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</w:p>
        </w:tc>
      </w:tr>
    </w:tbl>
    <w:p w14:paraId="784CADEE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</w:p>
    <w:p w14:paraId="09494390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表5 全国理工类本科院校计算机基础教学发展十年指数（前20名）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482"/>
        <w:gridCol w:w="1882"/>
      </w:tblGrid>
      <w:tr w14:paraId="3CBC4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tblHeader/>
          <w:jc w:val="center"/>
        </w:trPr>
        <w:tc>
          <w:tcPr>
            <w:tcW w:w="2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F6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41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509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12F17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5C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15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47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</w:tr>
      <w:tr w14:paraId="2FDEB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7D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6D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C7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</w:tr>
      <w:tr w14:paraId="1BD38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3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86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A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</w:tr>
      <w:tr w14:paraId="7E400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D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B8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FC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</w:tr>
      <w:tr w14:paraId="71808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3C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02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BC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</w:tr>
      <w:tr w14:paraId="4D81F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A7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75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0B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</w:tr>
      <w:tr w14:paraId="1282A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2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F7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F7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</w:tr>
      <w:tr w14:paraId="0D884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6A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C3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18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</w:tr>
      <w:tr w14:paraId="486AA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36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西南石油大学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B5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7A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</w:tr>
      <w:tr w14:paraId="2DFBB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F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60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46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</w:tr>
      <w:tr w14:paraId="2B790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52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桂林电子科技大学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C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BF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</w:t>
            </w:r>
          </w:p>
        </w:tc>
      </w:tr>
      <w:tr w14:paraId="76913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E1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A9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CA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</w:t>
            </w:r>
          </w:p>
        </w:tc>
      </w:tr>
      <w:tr w14:paraId="6A582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DF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西安邮电大学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59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CA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</w:t>
            </w:r>
          </w:p>
        </w:tc>
      </w:tr>
      <w:tr w14:paraId="23CCC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1A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C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7B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</w:t>
            </w:r>
          </w:p>
        </w:tc>
      </w:tr>
      <w:tr w14:paraId="6485E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9E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5A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AF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</w:t>
            </w:r>
          </w:p>
        </w:tc>
      </w:tr>
      <w:tr w14:paraId="69DA5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E9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C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E7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16</w:t>
            </w:r>
          </w:p>
        </w:tc>
      </w:tr>
      <w:tr w14:paraId="2C235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08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C1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D8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17</w:t>
            </w:r>
          </w:p>
        </w:tc>
      </w:tr>
      <w:tr w14:paraId="2058E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70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06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30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</w:t>
            </w:r>
          </w:p>
        </w:tc>
      </w:tr>
      <w:tr w14:paraId="08327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83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C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7F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</w:t>
            </w:r>
          </w:p>
        </w:tc>
      </w:tr>
      <w:tr w14:paraId="39453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6A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E1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D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</w:p>
        </w:tc>
      </w:tr>
    </w:tbl>
    <w:p w14:paraId="0DBCC4E8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</w:p>
    <w:p w14:paraId="7B2A9CCB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</w:p>
    <w:p w14:paraId="33114929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表6 全国人文社科类本科院校计算机基础教学发展十年指数（前20名）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482"/>
        <w:gridCol w:w="1882"/>
      </w:tblGrid>
      <w:tr w14:paraId="5802A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tblHeader/>
          <w:jc w:val="center"/>
        </w:trPr>
        <w:tc>
          <w:tcPr>
            <w:tcW w:w="2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64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66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00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56CC3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AB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3C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FA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</w:tr>
      <w:tr w14:paraId="7EA13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DB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上海财经大学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04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85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</w:tr>
      <w:tr w14:paraId="70028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E3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山东工商学院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79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CC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</w:tr>
      <w:tr w14:paraId="26E8C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84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山东财经大学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4B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06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</w:tr>
      <w:tr w14:paraId="6C96E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7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河南财经政法大学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80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C1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</w:tr>
      <w:tr w14:paraId="49B4C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55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CB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4C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</w:tr>
      <w:tr w14:paraId="4A8F8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7F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首都经济贸易大学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7B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F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</w:tr>
      <w:tr w14:paraId="24F1E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1A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西南财经大学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BC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0C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</w:tr>
      <w:tr w14:paraId="542F8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B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湖南涉外经济学院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84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D3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</w:tr>
      <w:tr w14:paraId="63611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36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江西财经大学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E5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2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</w:tr>
      <w:tr w14:paraId="40741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3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北京语言大学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5F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29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</w:t>
            </w:r>
          </w:p>
        </w:tc>
      </w:tr>
      <w:tr w14:paraId="11FE6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79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39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9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</w:t>
            </w:r>
          </w:p>
        </w:tc>
      </w:tr>
      <w:tr w14:paraId="03949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3E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6E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59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</w:t>
            </w:r>
          </w:p>
        </w:tc>
      </w:tr>
      <w:tr w14:paraId="14C06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61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FF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20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</w:t>
            </w:r>
          </w:p>
        </w:tc>
      </w:tr>
      <w:tr w14:paraId="10D86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B7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广州工商学院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B6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A70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</w:t>
            </w:r>
          </w:p>
        </w:tc>
      </w:tr>
      <w:tr w14:paraId="6CDDA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98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中南财经政法大学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91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6A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16</w:t>
            </w:r>
          </w:p>
        </w:tc>
      </w:tr>
      <w:tr w14:paraId="5A585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B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西安财经大学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F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8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17</w:t>
            </w:r>
          </w:p>
        </w:tc>
      </w:tr>
      <w:tr w14:paraId="13877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B2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3F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32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</w:t>
            </w:r>
          </w:p>
        </w:tc>
      </w:tr>
      <w:tr w14:paraId="18A2C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5D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内蒙古财经大学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84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CC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</w:t>
            </w:r>
          </w:p>
        </w:tc>
      </w:tr>
      <w:tr w14:paraId="53FA6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B9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湖南工商大学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F9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16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</w:p>
        </w:tc>
      </w:tr>
    </w:tbl>
    <w:p w14:paraId="319B5385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</w:p>
    <w:p w14:paraId="01AD3C53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表7 全国农林类本科院校计算机基础教学发展十年指数（前10名）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482"/>
        <w:gridCol w:w="1882"/>
      </w:tblGrid>
      <w:tr w14:paraId="6EBA5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tblHeader/>
          <w:jc w:val="center"/>
        </w:trPr>
        <w:tc>
          <w:tcPr>
            <w:tcW w:w="2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B5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C2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491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2988A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F3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0D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69A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</w:tr>
      <w:tr w14:paraId="75FA8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65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河北农业大学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B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0F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</w:tr>
      <w:tr w14:paraId="03BAF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CA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福建农林大学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D7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11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</w:tr>
      <w:tr w14:paraId="29CDB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18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华南农业大学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5C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F6E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</w:tr>
      <w:tr w14:paraId="7C46D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90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广东海洋大学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6F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A6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</w:tr>
      <w:tr w14:paraId="5D65B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8F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E5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AE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</w:tr>
      <w:tr w14:paraId="0F086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B2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西南林业大学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1F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F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</w:tr>
      <w:tr w14:paraId="45CFD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E3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信阳农林学院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9B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CC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</w:tr>
      <w:tr w14:paraId="65969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3E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38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2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</w:tr>
      <w:tr w14:paraId="69665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9D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湖南农业大学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F5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32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</w:tr>
    </w:tbl>
    <w:p w14:paraId="2381CC5D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</w:p>
    <w:p w14:paraId="238B6DA1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表8 全国医药类本科院校计算机基础教学发展十年指数（前10名）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482"/>
        <w:gridCol w:w="1882"/>
      </w:tblGrid>
      <w:tr w14:paraId="0C45B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tblHeader/>
          <w:jc w:val="center"/>
        </w:trPr>
        <w:tc>
          <w:tcPr>
            <w:tcW w:w="2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FF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EE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94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6A863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A8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长沙医学院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0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F1F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</w:tr>
      <w:tr w14:paraId="0B54A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B6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山东中医药大学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CD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C4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</w:tr>
      <w:tr w14:paraId="451E2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E1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大连医科大学中山学院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63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4B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</w:tr>
      <w:tr w14:paraId="4F5F3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7C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安徽医科大学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74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8A1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</w:tr>
      <w:tr w14:paraId="3EBC9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5E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FB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B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</w:tr>
      <w:tr w14:paraId="03B77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F5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山东第二医科大学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8F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5D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</w:tr>
      <w:tr w14:paraId="33A34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62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南方医科大学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0D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0B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</w:tr>
      <w:tr w14:paraId="71499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51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内蒙古医科大学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CB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84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</w:tr>
      <w:tr w14:paraId="7CE1A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36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西南医科大学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D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2B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</w:tr>
      <w:tr w14:paraId="67881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7C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广东医科大学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6C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B2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</w:tr>
    </w:tbl>
    <w:p w14:paraId="4EC4AB9E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</w:p>
    <w:p w14:paraId="001B6F8A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表9 全国师范类本科院校计算机基础教学发展十年指数（前10名）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482"/>
        <w:gridCol w:w="1882"/>
      </w:tblGrid>
      <w:tr w14:paraId="71590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tblHeader/>
          <w:jc w:val="center"/>
        </w:trPr>
        <w:tc>
          <w:tcPr>
            <w:tcW w:w="2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9B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EB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E6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2CA7C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03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68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5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</w:tr>
      <w:tr w14:paraId="3D16C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B5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94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55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</w:tr>
      <w:tr w14:paraId="217D2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91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9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A1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</w:tr>
      <w:tr w14:paraId="0FE7B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B6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乐山师范学院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3F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DC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</w:tr>
      <w:tr w14:paraId="1CBF3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50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成都师范学院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4D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AD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</w:tr>
      <w:tr w14:paraId="0034D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63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FF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5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</w:tr>
      <w:tr w14:paraId="669D1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7C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03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F5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</w:tr>
      <w:tr w14:paraId="607DC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F7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6A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3A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</w:tr>
      <w:tr w14:paraId="6B48F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A6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宝鸡文理学院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62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37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</w:tr>
      <w:tr w14:paraId="3BD5C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D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天津师范大学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DD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F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</w:tr>
    </w:tbl>
    <w:p w14:paraId="17481529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</w:p>
    <w:p w14:paraId="610896A6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表10 全国民办院校计算机基础教学发展十年指数（前10名）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482"/>
        <w:gridCol w:w="1882"/>
      </w:tblGrid>
      <w:tr w14:paraId="1C26F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tblHeader/>
          <w:jc w:val="center"/>
        </w:trPr>
        <w:tc>
          <w:tcPr>
            <w:tcW w:w="2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93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1B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69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5250B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EB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长春工业大学人文信息学院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6C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4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</w:tr>
      <w:tr w14:paraId="473D8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F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电子科技大学中山学院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32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7C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</w:tr>
      <w:tr w14:paraId="6B66B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7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南京理工大学泰州科技学院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00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04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</w:tr>
      <w:tr w14:paraId="59E4A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FB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成都理工大学工程技术学院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CE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9F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</w:tr>
      <w:tr w14:paraId="4148D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51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湖北工业大学工程技术学院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10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C6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</w:tr>
      <w:tr w14:paraId="079A5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9B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浙江理工大学科技与艺术学院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83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3A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</w:tr>
      <w:tr w14:paraId="5A33E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BD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中国矿业大学徐海学院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9C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4B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</w:tr>
      <w:tr w14:paraId="79CB6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06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吉林师范大学博达学院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77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F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</w:tr>
      <w:tr w14:paraId="56E6D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77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四川大学锦江学院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C6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7F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</w:tr>
      <w:tr w14:paraId="208EF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F7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大连理工大学城市学院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E70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EA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</w:tr>
    </w:tbl>
    <w:p w14:paraId="39BE31E1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</w:p>
    <w:p w14:paraId="5BEB36CF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表11 全国新建本科院校计算机基础教学发展十年指数（前10名）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482"/>
        <w:gridCol w:w="1882"/>
      </w:tblGrid>
      <w:tr w14:paraId="5C7ED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tblHeader/>
          <w:jc w:val="center"/>
        </w:trPr>
        <w:tc>
          <w:tcPr>
            <w:tcW w:w="2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23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E7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1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C8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2787B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27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02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88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</w:tr>
      <w:tr w14:paraId="7C155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3F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乐山师范学院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5B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DE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</w:tr>
      <w:tr w14:paraId="6C779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50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成都师范学院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E4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DA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</w:tr>
      <w:tr w14:paraId="37A89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F3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广东东软学院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75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0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</w:tr>
      <w:tr w14:paraId="06A99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CB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重庆文理学院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5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E63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</w:tr>
      <w:tr w14:paraId="534D8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08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山东交通学院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56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9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</w:tr>
      <w:tr w14:paraId="2B8CC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49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南阳理工学院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18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16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</w:tr>
      <w:tr w14:paraId="68A69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56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东莞理工学院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D5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CA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</w:tr>
      <w:tr w14:paraId="7832E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5B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怀化学院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B9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88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</w:tr>
      <w:tr w14:paraId="1E4FE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11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重庆科技大学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A1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47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</w:tr>
    </w:tbl>
    <w:p w14:paraId="09AFDFA7">
      <w:pPr>
        <w:widowControl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</w:pPr>
    </w:p>
    <w:p w14:paraId="52545C8E">
      <w:pPr>
        <w:rPr>
          <w:rFonts w:hint="eastAsia" w:ascii="仿宋" w:hAnsi="仿宋" w:eastAsia="仿宋" w:cs="仿宋"/>
          <w:snapToGrid w:val="0"/>
          <w:color w:val="000000"/>
          <w:kern w:val="0"/>
          <w:sz w:val="24"/>
          <w:szCs w:val="24"/>
          <w:lang w:bidi="ar"/>
        </w:rPr>
      </w:pPr>
    </w:p>
    <w:p w14:paraId="2AEB419D">
      <w:pPr>
        <w:rPr>
          <w:rFonts w:hint="default" w:ascii="仿宋" w:hAnsi="仿宋" w:eastAsia="仿宋" w:cstheme="minorEastAsia"/>
          <w:sz w:val="24"/>
          <w:lang w:val="en-US" w:eastAsia="zh-CN" w:bidi="ar"/>
        </w:rPr>
      </w:pPr>
    </w:p>
    <w:p w14:paraId="485C64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364A6"/>
    <w:rsid w:val="07BB4DB0"/>
    <w:rsid w:val="2B725D26"/>
    <w:rsid w:val="3506060A"/>
    <w:rsid w:val="58A364A6"/>
    <w:rsid w:val="7E0C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931</Words>
  <Characters>1016</Characters>
  <Lines>0</Lines>
  <Paragraphs>0</Paragraphs>
  <TotalTime>3</TotalTime>
  <ScaleCrop>false</ScaleCrop>
  <LinksUpToDate>false</LinksUpToDate>
  <CharactersWithSpaces>1017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2026-07-16T11:20:00Z</dcterms:created>
  <dc:creator>丑小鸭</dc:creator>
  <cp:lastModifiedBy>教学办</cp:lastModifiedBy>
  <dcterms:modified xsi:type="dcterms:W3CDTF">2026-07-29T05:07:04Z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21A71E1CF29E40EABC5794D9CBC94599_13</vt:lpwstr>
  </property>
  <property fmtid="{D5CDD505-2E9C-101B-9397-08002B2CF9AE}" pid="4" name="KSOTemplateDocerSaveRecord">
    <vt:lpwstr>eyJoZGlkIjoiMzEwNTM5NzYwMDRjMzkwZTVkZjY2ODkwMGIxNGU0OTUiLCJ1c2VySWQiOiI2NjQ4MTE0NjAifQ==</vt:lpwstr>
  </property>
</Properties>
</file>